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3" w:rsidRPr="001F0553" w:rsidRDefault="001F0553" w:rsidP="001F05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F055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именных стипендиях главы администрации города Чебоксары для одаренных и талантливых детей и молодежи (с изменениями на 26 апреля 2019 года)</w:t>
      </w:r>
    </w:p>
    <w:p w:rsidR="001F0553" w:rsidRPr="001F0553" w:rsidRDefault="001F0553" w:rsidP="001F05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ЧЕБОКСАРЫ ЧУВАШСКОЙ РЕСПУБЛИКИ</w:t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21 ноября 2018 года N 2233</w:t>
      </w:r>
      <w:proofErr w:type="gramStart"/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именных стипендиях главы администрации города Чебоксары для одаренных и талантливых 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апреля 2019 года)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4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Чувашской Республики от 06.03.2002 N 51 "О мерах по усилению государственной поддержки молодых граждан в Чувашской Республике"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поддержки одаренных и талантливых детей и молодежи администрация города Чебоксары постановляет: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конкурсе на соискание именных стипендий главы администрации города Чебоксары для одаренных и талантливых детей и молодежи согласно приложению к настоящему постановлению.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главы администрации города Чебоксары </w:t>
      </w:r>
      <w:hyperlink r:id="rId6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02.12.2002 N 150 "О специальных стипендиях для молодых перспективных спортсменов муниципальных спортивных школ администрации </w:t>
        </w:r>
        <w:proofErr w:type="gramStart"/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</w:t>
        </w:r>
        <w:proofErr w:type="gramEnd"/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. Чебоксары"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главы администрации города Чебоксары </w:t>
      </w:r>
      <w:hyperlink r:id="rId7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постановление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спортивных школ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Чебоксары, утвержденное постановлением главы администрации города Чебоксары от 02.12.2002 N 150";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8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15.12.2010 N 240 "О внесении изменений в постановление администрации города Чебоксары от 19.01.2006 N 4"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9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29.12.2010 N 285 "О внесении изменений в Положение о специальных стипендиях для молодых перспективных спортсменов муниципальных спортивных школ </w:t>
        </w:r>
        <w:proofErr w:type="gramStart"/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</w:t>
        </w:r>
        <w:proofErr w:type="gramEnd"/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. Чебоксары, утвержденное постановлением главы администрации города Чебоксары от 02.12.2002 N 150"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0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12.12.2013 N 4152 "Об учреждении именных стипендий главы администрации города Чебоксары"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1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18.04.2014 N 1371 "О внесении изменения в постановление администрации города Чебоксары от 07.09.2005 N 238"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2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03.12.2014 N 4105 "О внесении изменения в постановление администрации города Чебоксары от 07.09.2005 N 238"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3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14.10.2016 N 2768 "О стипендиях города Чебоксары для одаренной и талантливой молодежи"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4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09.10.2017 N 2365 "О внесении изменений в постановление администрации города Чебоксары от 14.10.2016 N 2768"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города Чебоксары </w:t>
      </w:r>
      <w:hyperlink r:id="rId15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07.11.2017 N 2593 "О внесении изменений в постановление главы администрации города Чебоксары от 02.12.2002 N 1502"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официального опубликования.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А.Л.Салаеву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А.О.ЛАДЫКОВ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05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21.11.2018 N 2233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16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 </w:t>
      </w:r>
      <w:hyperlink r:id="rId17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Чувашской Республики от 06.03.2002 N 51 "О мерах по усилению государственной поддержки молодых граждан в Чувашской Республике"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рамках исполнения подпрограммы "Молодежь - инвестиции в будущее города Чебоксары" муниципальной программы города Чебоксары "Развитие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образования", утвержденной постановлением администрации города Чебоксары </w:t>
      </w:r>
      <w:hyperlink r:id="rId18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30.12.2013 N 4438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Задачи Конкурса: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интереса детей и молодежи к общественной жизни города Чебоксары;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молодежного кадрового потенциала.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Участие в Конкурсе возможно только в одной категории в соответствии с п. 2.2 настоящего Положения.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Условия участия в конкурсе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Категории Претендентов: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учащиеся общеобразовательных организаций, расположенных на территории города Чебоксары, в возрасте от 9 до 18 лет;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спортсмены физкультурно-спортивных организаций, расположенных на территории города Чебоксары, в возрасте от 9 до 30 лет;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учащиеся муниципальных учреждений дополнительного образования музыкальных, художественных школ и школ искусств города Чебоксары, в возрасте от 9 до 18 лет.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программ, иметь научные публикации и работы, патенты на изобретения и открытия;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быть активными участниками международных,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внутрироссийских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республиканских и городских конкурсов, олимпиад, турниров и соревнований всех уровней.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Претендентов имеют право выдвигать: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организации, расположенные на территории города Чебоксары;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общественные объединения, действующие на территории города Чебоксары;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физкультурно-спортивные организации, расположенные на территории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Устанавливаются следующие размеры Стипендий: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 общеобразовательных организаций - 35 стипендиатов по 1000 рублей ежемесячно в течение календарного года;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учащихся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 города Чебоксары, - 11 стипендиатов по 1500 рублей ежемесячно в течение календарного года;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 муниципальных учреждений дополнительного образования музыкальных, художественных школ и школ искусств города Чебоксары - 13 стипендиатов по 1000 рублей ежемесячно в течение календарного года;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спортсменов физкультурно-спортивных организаций, расположенных на территории города Чебоксары, - 25 стипендиатов по 1000 рублей ежемесячно в течение календарного года.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Сроки и порядок выдвижения Претендентов на Конкурс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Документы, необходимые для выдвижения Претендента (далее - Документы), предоставляются с момента объявления Конкурса на официальном сайте администрации города Чебоксары (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gcheb.cap.ru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16 сентября по 16 октября текущего года: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 общеобразовательных организаций - в АУ "Центр мониторинга и развития образования" города Чебоксары (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Чебоксары, ул. Пирогова д. 8А,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3);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Чебоксары, ул. К.Маркса, д. 36,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415);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учащихся муниципальных учреждений дополнительного образования музыкальных, художественных школ и школ искусств города Чебоксары - в управление культуры и развития туризма администрации города Чебоксары (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Чебоксары, ул. К.Маркса, д. 36,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408);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спортсменов физкультурно-спортивных организаций, расположенных на территории города Чебоксары, - в управление физической культуры и спорта администрации города Чебоксары (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Чебоксары, ул. К.Маркса, д. 36, </w:t>
      </w:r>
      <w:proofErr w:type="spell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413).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3.1 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19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Перечень документов, предоставляемых в целях выдвижения Претендентов на Конкурс: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письмо-представление на Претендента за подписью руководителя выдвигающей организации по форме, приведенной в приложении N 1 к настоящему Положению;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анкета Претендента по форме, приведенной в приложении N 2 к настоящему Положению;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характеристика за подписью руководителя выдвигающей организации;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lastRenderedPageBreak/>
        <w:br/>
        <w:t>копия паспорта гражданина Российской Федерации Претендента (все заполненные страницы);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копия свидетельства о рождении в случае, если Претендент не достиг 14-летнего возраста;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копии документов, подтверждающих достижения, установленные п. 2.3 настоящего Положения;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 xml:space="preserve">фотография Претендента 3 </w:t>
      </w:r>
      <w:proofErr w:type="spellStart"/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x</w:t>
      </w:r>
      <w:proofErr w:type="spellEnd"/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4;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заявление по форме, приведенной в приложении N 3 к настоящему Положению.</w:t>
      </w:r>
    </w:p>
    <w:p w:rsidR="001F0553" w:rsidRPr="008E268D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68D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Порядок рассмотрения Документов, присуждения Стипендий и деятельности Отборочной комиссии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разделе 3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4.1 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20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Состав Отборочной комиссии утверждается распоряжением администрации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В состав отборочной комиссии включаются по согласованию представители органов 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Отборочная комиссия состоит из председателя, заместителя председателя, секретаря и членов отборочной комиссии.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Отборочная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N 4 к настоящему Положению.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Финансирование расходов на выплату стипендий осуществляется в пределах средств бюджета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4.12. Стипендиатам выдается соответствующее свидетельство, подтверждающее присуждение Стипендии.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4.15. Стипендиат лишается права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Стипендию на основании распоряжения администрации города Чебоксары по представлению Отборочной комиссии в случае 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выявления в представленных документах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заведомо ложных и (или) недостоверных сведений.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4.17. Исключен. - Постановление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21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4.17. Документы, представленные Претендентами, хранятся в архиве администрации города Чебоксары в течение 3 лет.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4.17 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22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Письмо-представление (Форма)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об именных стипендиях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одаренных и талантливых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Администрация города Чебоксары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Письмо-представление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(заполняется на бланке организации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с указанием даты и исходящего номера)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 выдвигает на соискание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(полное наименование выдвигающей организации)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именной  стипендии  главы  администрации  города  Чебоксары для 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одаренных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талантливых детей и молодежи ______________________________________________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 претендента полностью, дата рождения,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место учебы (с точным указанием факультета, курса, группы)/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должность в молодежной общественной организации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Являлс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я(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-ась)    стипендиатом   в   ______   году   (не   являлся(-ась)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стипендиатом).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Контактная информация о кандидате (домашний адрес, телефон):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Контактная информация выдвигающей организации (адрес, телефон):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Должность руководителя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организации                           ___________________/________________/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(подпись)        (расшифровка)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Анкета на соискание именной стипендий главы администрации города Чебоксары для одаренных и талантливых 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об именных стипендиях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одаренных и талантливых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Анкета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на соискание именной стипендий главы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администрации города Чебоксары для 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одаренных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и талантливых детей и молодежи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8"/>
        <w:gridCol w:w="4027"/>
      </w:tblGrid>
      <w:tr w:rsidR="001F0553" w:rsidRPr="001F0553" w:rsidTr="001F0553">
        <w:trPr>
          <w:trHeight w:val="15"/>
        </w:trPr>
        <w:tc>
          <w:tcPr>
            <w:tcW w:w="5359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(полностью в соответствии с паспортом)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(</w:t>
            </w:r>
            <w:proofErr w:type="spellStart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дд.мм</w:t>
            </w:r>
            <w:proofErr w:type="gramStart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.г</w:t>
            </w:r>
            <w:proofErr w:type="gramEnd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ггг</w:t>
            </w:r>
            <w:proofErr w:type="spellEnd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 (серия номер, кем и когда выдан)/Свидетельство о рождении (номер)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 претендента/родителей (по прописке)</w:t>
            </w:r>
          </w:p>
        </w:tc>
      </w:tr>
      <w:tr w:rsidR="001F0553" w:rsidRPr="001F0553" w:rsidTr="001F055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 Чебоксары</w:t>
            </w: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дома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квартиры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Телефон:</w:t>
            </w:r>
          </w:p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домашний</w:t>
            </w:r>
          </w:p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сотовый</w:t>
            </w:r>
          </w:p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Выдвигающая организация</w:t>
            </w: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_____________________   _________________________   "___" ________ _____ 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 претендента)         (расшифровка)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Заявление (Форма)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об именных стипендиях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одаренных и талантливых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В администрацию города Чебоксары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_________________________________________,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(ФИО </w:t>
      </w:r>
      <w:proofErr w:type="spell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претендента\законного</w:t>
      </w:r>
      <w:proofErr w:type="spell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представителя)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проживающег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-ей) по адресу: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г. Чебоксары, ____________________________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заявление.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включить меня (моег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</w:t>
      </w:r>
      <w:proofErr w:type="spell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сына (дочь)), __________________________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(фамилия, имя, отчество полностью, дата рождения)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(серия, номер документа, удостоверяющего личность,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кем и когда 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выдан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список  граждан,  претендующих  на  получение  именной  стипендии  главы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администрации   города  Чебоксары  для  одаренных  и  талантливых  детей  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молодежи.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В  соответствии  со статьей 9 Федерального закона N 152 "О </w:t>
      </w: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персональных</w:t>
      </w:r>
      <w:proofErr w:type="gramEnd"/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данных"   даю   свое   согласие  на  обработку  моих  персональных  данных,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представленных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мной в администрацию города Чебоксары.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Настоящее  согласие  дается  на  период  до  истечения  сроков хранения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соответствующей информации или документов, содержащих указанную информацию,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определяемых</w:t>
      </w:r>
      <w:proofErr w:type="gramEnd"/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соответствии с законодательством Российской Федерации.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принять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"/>
        <w:gridCol w:w="5886"/>
        <w:gridCol w:w="1471"/>
        <w:gridCol w:w="1475"/>
      </w:tblGrid>
      <w:tr w:rsidR="001F0553" w:rsidRPr="001F0553" w:rsidTr="001F0553">
        <w:trPr>
          <w:trHeight w:val="15"/>
        </w:trPr>
        <w:tc>
          <w:tcPr>
            <w:tcW w:w="370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представляемого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</w:t>
            </w: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Анкета претендента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паспорта гражданина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свидетельства о рождении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53" w:rsidRPr="001F0553" w:rsidTr="001F05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F05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Копии документов, подтверждающих достижения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553" w:rsidRPr="001F0553" w:rsidRDefault="001F0553" w:rsidP="001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Примечание.     Согласие     на     обработку    персональных    данных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несовершеннолетних лиц подписывают их законные представители.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Законный представитель с заявлением согласен: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       _________________________;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(Ф.И.О.)                                (подпись)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 ____________________       ____ ____________ 20___ г.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 претендента) (фамилия и инициалы)</w:t>
      </w:r>
    </w:p>
    <w:p w:rsidR="001F0553" w:rsidRPr="001F0553" w:rsidRDefault="001F0553" w:rsidP="001F05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05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4. Критерии оценки претендентов на соискание именной стипендии города Чебоксары для одаренных и талантливых 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конкурсе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соискание именных стипендий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Чебоксары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одаренных и талантливых</w:t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и молодежи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ред. Постановления администрации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Чебоксары ЧР </w:t>
      </w:r>
      <w:hyperlink r:id="rId23" w:history="1">
        <w:r w:rsidRPr="001F055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26.04.2019 N 909</w:t>
        </w:r>
      </w:hyperlink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Регистрация в системе АИС "Молодежь России" - 5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Регистрация в Единой информационной системе "Добровольцы России" - 5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Успеваемость за последний год обучения: "отлично" - 10 б.; "отлично" и "хорошо" - 5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Претенденты, занявшие призовые места в олимпиадах, фестивалях, конференциях и других образовательных мероприятиях (личное очное участие):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Международного уровня: за 1 место - 50 б.; за 2 место - 45 б.; за 3 место - 40 б., участие - 10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Всероссийского уровня: за 1 место - 35 б.; за 2 место - 30 б.; за 3 место - 25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Межрегионального уровня: за 1 место - 25 б.; за 2 место - 18 б.; за 3 место - 14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Республиканского уровня: за 1 место - 12 б.; за 2 место - 10 б.; за 3 место - 8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уровня: за 1 место - 10 б.; за 2 место - 8 б.; за 3 место - 6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Учебное учреждение: за 1 место - 3 б.; за 2 место - 2 б.; за 3 место - 1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Претенденты, занявшие призовые места в олимпиадах, фестивалях, конференциях и других образовательных мероприятиях (личное заочное участие):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Международного уровня: за 1 место - 25 б.; за 2 место - 23 б.; за 3 место - 20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Всероссийского уровня: за 1 место - 18 б.; за 2 место - 15 б.; за 3 место - 13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Межрегионального уровня: за 1 место - 12 б.; за 2 место - 10 б.; за 3 место - 8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Республиканского уровня: за 1 место - 6 б.; за 2 место - 4 б.; за 3 место - 2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уровня: за 1 место - 4 б.; за 2 место - 3 б.; за 3 место - 2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Школьный этап: за призовое место - 1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Претенденты, занявшие призовые места в спортивных мероприятиях в индивидуальном зачете: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Международного уровня: за 1 место - 50 б.; за 2 место - 40 б.; за 3 место - 30 б., участие - 10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Всероссийского уровня: за 1 место - 35 б.; за 2 место - 30 б.; за 3 место - 25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Межрегионального уровня: за 1 место - 25 б.; за 2 место - 18 б.; за 3 место - 14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Республиканского уровня: за 1 место - 12 б.; за 2 место - 10 б.; за 3 место - 8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уровня: за 1 место - 10 б.; за 2 место - 8 б.; за 3 место - 6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Учебное учреждение: за 1 место - 3 б.; за 2 место - 2 б.; за 3 место - 1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Претенденты, занявшие призовые места в спортивных мероприятиях в командном составе (только при наличии подтверждения в характеристике об участии в составе команды):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Международного уровня: за 1 место - 20 б.; за 2 место - 17 б.; за 3 место - 15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Всероссийского уровня: за 1 место - 15 б.; за 2 место - 13 б.; за 3 место - 7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Межрегионального уровня: за 1 место - 12 б.; за 2 место - 7 б.; за 3 место - 3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Республиканского уровня: за 1 место - 7 б.; за 2 место - 5 б.; за 3 место - 4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уровня: за 1 место - 5 б.; за 2 место - 4 б.; за 3 место - 3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Учебное учреждение: за призовое место - 1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Участие в творческих, музыкальных конкурсах и фестивалях: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Международного уровня: за 1 место - 50 б.; за 2 место - 40 б.; за 3 место - 30 б., участие - 10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Всероссийского уровня: за 1 место - 30 б.; за 2 место - 25 б.; за 3 место - 20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Межрегионального уровня: за 1 место - 15 б.; за 2 место - 10 б.; за 3 место - 5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Республиканского уровня: за 1 место - 10 б.; за 2 место - 8 б.; за 3 место - 6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уровня: за 1 место - 8 б.; за 2 место - 6 б.; за 3 место - 4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Учебное учреждение: за призовое место - 1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Благодарственные письма за реализацию социально значимого проекта (при наличии подтверждающих реализацию проекта документов) и плодотворное сотрудничество </w:t>
      </w:r>
      <w:proofErr w:type="gramStart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общественных организаций - 5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независимо от организационно-правовой формы и форм собственности - 5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исполнительной власти - 10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органов местного самоуправления - 10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Повышение уровня образования: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ученой степени - 10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Второго и последующих высших образований - 5 б.;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Прохождение профессиональной переподготовки - 3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Прохождение курсов повышения квалификации - 2 б.</w:t>
      </w:r>
    </w:p>
    <w:p w:rsidR="001F0553" w:rsidRPr="001F0553" w:rsidRDefault="001F0553" w:rsidP="001F05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05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Прохождение обучения в школах актива, курсах, образовательных лагерях и т.д. - 1 б.</w:t>
      </w: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53"/>
    <w:rsid w:val="001F0553"/>
    <w:rsid w:val="006B50B7"/>
    <w:rsid w:val="008E268D"/>
    <w:rsid w:val="0097623D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7"/>
  </w:style>
  <w:style w:type="paragraph" w:styleId="1">
    <w:name w:val="heading 1"/>
    <w:basedOn w:val="a"/>
    <w:link w:val="10"/>
    <w:uiPriority w:val="9"/>
    <w:qFormat/>
    <w:rsid w:val="001F0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553"/>
    <w:rPr>
      <w:color w:val="0000FF"/>
      <w:u w:val="single"/>
    </w:rPr>
  </w:style>
  <w:style w:type="paragraph" w:customStyle="1" w:styleId="unformattext">
    <w:name w:val="unformattext"/>
    <w:basedOn w:val="a"/>
    <w:rsid w:val="001F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63133" TargetMode="External"/><Relationship Id="rId13" Type="http://schemas.openxmlformats.org/officeDocument/2006/relationships/hyperlink" Target="http://docs.cntd.ru/document/441766579" TargetMode="External"/><Relationship Id="rId18" Type="http://schemas.openxmlformats.org/officeDocument/2006/relationships/hyperlink" Target="http://docs.cntd.ru/document/4123436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253379" TargetMode="External"/><Relationship Id="rId7" Type="http://schemas.openxmlformats.org/officeDocument/2006/relationships/hyperlink" Target="http://docs.cntd.ru/document/412344338" TargetMode="External"/><Relationship Id="rId12" Type="http://schemas.openxmlformats.org/officeDocument/2006/relationships/hyperlink" Target="http://docs.cntd.ru/document/411713229" TargetMode="External"/><Relationship Id="rId17" Type="http://schemas.openxmlformats.org/officeDocument/2006/relationships/hyperlink" Target="http://docs.cntd.ru/document/4736101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253379" TargetMode="External"/><Relationship Id="rId20" Type="http://schemas.openxmlformats.org/officeDocument/2006/relationships/hyperlink" Target="http://docs.cntd.ru/document/5532533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50519" TargetMode="External"/><Relationship Id="rId11" Type="http://schemas.openxmlformats.org/officeDocument/2006/relationships/hyperlink" Target="http://docs.cntd.ru/document/4123585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73610150" TargetMode="External"/><Relationship Id="rId15" Type="http://schemas.openxmlformats.org/officeDocument/2006/relationships/hyperlink" Target="http://docs.cntd.ru/document/450368022" TargetMode="External"/><Relationship Id="rId23" Type="http://schemas.openxmlformats.org/officeDocument/2006/relationships/hyperlink" Target="http://docs.cntd.ru/document/553253379" TargetMode="External"/><Relationship Id="rId10" Type="http://schemas.openxmlformats.org/officeDocument/2006/relationships/hyperlink" Target="http://docs.cntd.ru/document/412345353" TargetMode="External"/><Relationship Id="rId19" Type="http://schemas.openxmlformats.org/officeDocument/2006/relationships/hyperlink" Target="http://docs.cntd.ru/document/553253379" TargetMode="External"/><Relationship Id="rId4" Type="http://schemas.openxmlformats.org/officeDocument/2006/relationships/hyperlink" Target="http://docs.cntd.ru/document/553253379" TargetMode="External"/><Relationship Id="rId9" Type="http://schemas.openxmlformats.org/officeDocument/2006/relationships/hyperlink" Target="http://docs.cntd.ru/document/412360852" TargetMode="External"/><Relationship Id="rId14" Type="http://schemas.openxmlformats.org/officeDocument/2006/relationships/hyperlink" Target="http://docs.cntd.ru/document/450360568" TargetMode="External"/><Relationship Id="rId22" Type="http://schemas.openxmlformats.org/officeDocument/2006/relationships/hyperlink" Target="http://docs.cntd.ru/document/553253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3718</Words>
  <Characters>21199</Characters>
  <Application>Microsoft Office Word</Application>
  <DocSecurity>0</DocSecurity>
  <Lines>176</Lines>
  <Paragraphs>49</Paragraphs>
  <ScaleCrop>false</ScaleCrop>
  <Company>Microsoft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cp:lastPrinted>2019-10-08T06:34:00Z</cp:lastPrinted>
  <dcterms:created xsi:type="dcterms:W3CDTF">2019-09-04T11:47:00Z</dcterms:created>
  <dcterms:modified xsi:type="dcterms:W3CDTF">2019-10-08T06:34:00Z</dcterms:modified>
</cp:coreProperties>
</file>